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57" w:rsidRPr="00270957" w:rsidRDefault="00270957" w:rsidP="00270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95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proofErr w:type="gramStart"/>
      <w:r w:rsidRPr="0027095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70957">
        <w:rPr>
          <w:rFonts w:ascii="Times New Roman" w:eastAsia="Times New Roman" w:hAnsi="Times New Roman" w:cs="Times New Roman"/>
          <w:sz w:val="24"/>
          <w:szCs w:val="24"/>
        </w:rPr>
        <w:t xml:space="preserve"> реализуемые в ДОУ:</w:t>
      </w:r>
      <w:r w:rsidRPr="00270957">
        <w:rPr>
          <w:rFonts w:ascii="Times New Roman" w:eastAsia="Times New Roman" w:hAnsi="Times New Roman" w:cs="Times New Roman"/>
          <w:sz w:val="24"/>
          <w:szCs w:val="24"/>
        </w:rPr>
        <w:br/>
        <w:t>Базисной основной программой</w:t>
      </w:r>
      <w:proofErr w:type="gramStart"/>
      <w:r w:rsidRPr="0027095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70957">
        <w:rPr>
          <w:rFonts w:ascii="Times New Roman" w:eastAsia="Times New Roman" w:hAnsi="Times New Roman" w:cs="Times New Roman"/>
          <w:sz w:val="24"/>
          <w:szCs w:val="24"/>
        </w:rPr>
        <w:t xml:space="preserve"> реализуемой в нашем ДОУ , обеспечивающей целостность воспитательно-образовательного процесса, является программа «От рождения до школы» под ред. Н.Е. </w:t>
      </w:r>
      <w:proofErr w:type="spellStart"/>
      <w:r w:rsidRPr="00270957">
        <w:rPr>
          <w:rFonts w:ascii="Times New Roman" w:eastAsia="Times New Roman" w:hAnsi="Times New Roman" w:cs="Times New Roman"/>
          <w:sz w:val="24"/>
          <w:szCs w:val="24"/>
        </w:rPr>
        <w:t>Веракса</w:t>
      </w:r>
      <w:proofErr w:type="spellEnd"/>
      <w:r w:rsidRPr="00270957">
        <w:rPr>
          <w:rFonts w:ascii="Times New Roman" w:eastAsia="Times New Roman" w:hAnsi="Times New Roman" w:cs="Times New Roman"/>
          <w:sz w:val="24"/>
          <w:szCs w:val="24"/>
        </w:rPr>
        <w:t>, Т.С. Комаровой и М.А. Васильевой .</w:t>
      </w:r>
    </w:p>
    <w:p w:rsidR="00270957" w:rsidRPr="00270957" w:rsidRDefault="00270957" w:rsidP="00270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957">
        <w:rPr>
          <w:rFonts w:ascii="Times New Roman" w:eastAsia="Times New Roman" w:hAnsi="Times New Roman" w:cs="Times New Roman"/>
          <w:sz w:val="24"/>
          <w:szCs w:val="24"/>
        </w:rPr>
        <w:t>Парциальные программы</w:t>
      </w:r>
      <w:proofErr w:type="gramStart"/>
      <w:r w:rsidRPr="0027095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270957">
        <w:rPr>
          <w:rFonts w:ascii="Times New Roman" w:eastAsia="Times New Roman" w:hAnsi="Times New Roman" w:cs="Times New Roman"/>
          <w:sz w:val="24"/>
          <w:szCs w:val="24"/>
        </w:rPr>
        <w:br/>
        <w:t xml:space="preserve">«Основы безопасности детей дошкольного возраста» Н.Н. Авдеевой, «Воспитание </w:t>
      </w:r>
      <w:proofErr w:type="spellStart"/>
      <w:r w:rsidRPr="00270957">
        <w:rPr>
          <w:rFonts w:ascii="Times New Roman" w:eastAsia="Times New Roman" w:hAnsi="Times New Roman" w:cs="Times New Roman"/>
          <w:sz w:val="24"/>
          <w:szCs w:val="24"/>
        </w:rPr>
        <w:t>экологичекой</w:t>
      </w:r>
      <w:proofErr w:type="spellEnd"/>
      <w:r w:rsidRPr="00270957">
        <w:rPr>
          <w:rFonts w:ascii="Times New Roman" w:eastAsia="Times New Roman" w:hAnsi="Times New Roman" w:cs="Times New Roman"/>
          <w:sz w:val="24"/>
          <w:szCs w:val="24"/>
        </w:rPr>
        <w:t xml:space="preserve"> культуры в дошкольном детстве» С.Н. Николаевой.</w:t>
      </w:r>
    </w:p>
    <w:p w:rsidR="00270957" w:rsidRPr="00270957" w:rsidRDefault="00270957" w:rsidP="00270957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9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70957" w:rsidRPr="00270957" w:rsidRDefault="00270957" w:rsidP="00270957">
      <w:pPr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Arial" w:eastAsia="Times New Roman" w:hAnsi="Arial" w:cs="Arial"/>
          <w:noProof/>
          <w:color w:val="444444"/>
          <w:sz w:val="23"/>
          <w:szCs w:val="23"/>
        </w:rPr>
        <w:drawing>
          <wp:inline distT="0" distB="0" distL="0" distR="0">
            <wp:extent cx="3219450" cy="4210050"/>
            <wp:effectExtent l="19050" t="0" r="0" b="0"/>
            <wp:docPr id="1" name="Рисунок 1" descr="https://nsportal.ru/sites/default/files/styles/large/public/media/2014/06/23/2604-5459-thickbox_0.jpg?itok=Ua8qun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styles/large/public/media/2014/06/23/2604-5459-thickbox_0.jpg?itok=Ua8qunC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0957" w:rsidRPr="0027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957"/>
    <w:rsid w:val="0027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09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09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70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427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>SPecialiST RePack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2018-12-31T09:56:00Z</dcterms:created>
  <dcterms:modified xsi:type="dcterms:W3CDTF">2018-12-31T09:58:00Z</dcterms:modified>
</cp:coreProperties>
</file>