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670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9214"/>
        <w:gridCol w:w="249"/>
      </w:tblGrid>
      <w:tr>
        <w:trPr>
          <w:trHeight w:val="1" w:hRule="atLeast"/>
          <w:jc w:val="left"/>
        </w:trPr>
        <w:tc>
          <w:tcPr>
            <w:tcW w:w="9463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20"/>
                <w:position w:val="0"/>
                <w:sz w:val="32"/>
                <w:shd w:fill="auto" w:val="clear"/>
              </w:rPr>
              <w:t xml:space="preserve">РЕСПУБЛИКА ДАГЕСТАН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МУНИЦИПАЛЬНОЕ КАЗЕННОЕ ОБЩЕОБРАЗОВАТЕЛЬНОЕ УЧРЕЖДЕНИЕ 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ХЕБДИНСКИЙ ДЕТСКИЙ САД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9463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2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368430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Шамильский район с. Хебда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_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_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от  14.08.2020 г</w:t>
            </w:r>
          </w:p>
        </w:tc>
        <w:tc>
          <w:tcPr>
            <w:tcW w:w="2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2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Об усилении контроля организации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и качества питания в МКДОУ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Хебдинский детский сад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 основании СП 3.1/2.4.3598-20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письма Роспотребнадзора от 14.02.2020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02/2230-2020-32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 проведении профилактических и дезинфекционных мероприятий в организациях общественного питания и пищеблоках образовательных организаций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связи с неблагополучной ситуацией по новой коронавирусной инфекции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ПРИКАЗЫВАЮ: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Усилить с 16 сентября   2020 года  в МКДОУ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Хебдинский детский сад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 организации и качества питания.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Медработнику:</w:t>
            </w:r>
          </w:p>
          <w:p>
            <w:pPr>
              <w:numPr>
                <w:ilvl w:val="0"/>
                <w:numId w:val="19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измерять температуру работников пищеблока два раза в день;</w:t>
            </w:r>
          </w:p>
          <w:p>
            <w:pPr>
              <w:numPr>
                <w:ilvl w:val="0"/>
                <w:numId w:val="19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фиксировать результаты замеров в журнале здоровья;</w:t>
            </w:r>
          </w:p>
          <w:p>
            <w:pPr>
              <w:numPr>
                <w:ilvl w:val="0"/>
                <w:numId w:val="19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не допускать к работе работников пищеблока с проявлениями симптомов острых респираторных инфекций (повышенная температура, кашель, насморк);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Завхозу Магомедову М.М.:</w:t>
            </w:r>
          </w:p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      </w:r>
          </w:p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обеспечить работникам пищеблока дезинфицирующими салфетками, кожными антисептиками для обработки рук, дезинфицирующими средствами;</w:t>
            </w:r>
          </w:p>
          <w:p>
            <w:pPr>
              <w:numPr>
                <w:ilvl w:val="0"/>
                <w:numId w:val="21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разместить на информационных стендах памятки по заболеваниям.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Работникам пищеблока соблюдать меры профилактики:</w:t>
            </w:r>
          </w:p>
          <w:p>
            <w:pPr>
              <w:numPr>
                <w:ilvl w:val="0"/>
                <w:numId w:val="23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часто мыть руки с мылом и обрабатывать их кожными антисептиками;</w:t>
            </w:r>
          </w:p>
          <w:p>
            <w:pPr>
              <w:numPr>
                <w:ilvl w:val="0"/>
                <w:numId w:val="23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носить одноразовые маски, соблюдая график их ношения;</w:t>
            </w:r>
          </w:p>
          <w:p>
            <w:pPr>
              <w:numPr>
                <w:ilvl w:val="0"/>
                <w:numId w:val="23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проводить дезинфекцию столовой посуды;</w:t>
            </w:r>
          </w:p>
          <w:p>
            <w:pPr>
              <w:numPr>
                <w:ilvl w:val="0"/>
                <w:numId w:val="23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проводить дезинфекцию кухонной посуды по окончании рабочей смены.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Уборщику помещений пищеблока:</w:t>
            </w:r>
          </w:p>
          <w:p>
            <w:pPr>
              <w:numPr>
                <w:ilvl w:val="0"/>
                <w:numId w:val="25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проводить дезинфекцию помещений столовой по окончании рабочей смены (или не </w:t>
            </w:r>
          </w:p>
          <w:p>
            <w:pPr>
              <w:tabs>
                <w:tab w:val="left" w:pos="720" w:leader="none"/>
              </w:tabs>
              <w:spacing w:before="100" w:after="100" w:line="240"/>
              <w:ind w:right="18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реже чем через 6 часов);</w:t>
            </w:r>
          </w:p>
          <w:p>
            <w:pPr>
              <w:numPr>
                <w:ilvl w:val="0"/>
                <w:numId w:val="27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проветривать и обеззараживать воздух в помещениях пищеблока;</w:t>
            </w:r>
          </w:p>
          <w:p>
            <w:pPr>
              <w:numPr>
                <w:ilvl w:val="0"/>
                <w:numId w:val="27"/>
              </w:numPr>
              <w:tabs>
                <w:tab w:val="left" w:pos="720" w:leader="none"/>
              </w:tabs>
              <w:spacing w:before="100" w:after="100" w:line="240"/>
              <w:ind w:right="180" w:left="780" w:hanging="36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проводить влажную уборку помещений с использованием дезинфицирующих средств.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Секретарю          довести настоящий приказ до сведения указанных в нем лиц под подпись.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Специалисту ИКТ разместить данный приказ на сайте детского сада.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 исполнения настоящего приказа возложить на ответственного за организацию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питания Магомедова М.М..</w:t>
            </w: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Заведующий                                  Алибегова У.М.</w:t>
            </w:r>
          </w:p>
          <w:p>
            <w:pPr>
              <w:spacing w:before="0" w:after="0" w:line="240"/>
              <w:ind w:right="0" w:left="36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М.п.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9">
    <w:abstractNumId w:val="24"/>
  </w:num>
  <w:num w:numId="21">
    <w:abstractNumId w:val="18"/>
  </w:num>
  <w:num w:numId="23">
    <w:abstractNumId w:val="12"/>
  </w:num>
  <w:num w:numId="25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